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1C" w:rsidRDefault="00F74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1161C" w:rsidRDefault="00F7426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9896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5218"/>
      </w:tblGrid>
      <w:tr w:rsidR="0011161C">
        <w:tc>
          <w:tcPr>
            <w:tcW w:w="3260" w:type="dxa"/>
            <w:shd w:val="clear" w:color="auto" w:fill="E7E6E6" w:themeFill="background2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11161C">
        <w:tc>
          <w:tcPr>
            <w:tcW w:w="3260" w:type="dxa"/>
            <w:shd w:val="clear" w:color="auto" w:fill="E7E6E6" w:themeFill="background2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218" w:type="dxa"/>
            <w:shd w:val="clear" w:color="auto" w:fill="auto"/>
          </w:tcPr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11161C">
        <w:tc>
          <w:tcPr>
            <w:tcW w:w="3260" w:type="dxa"/>
            <w:shd w:val="clear" w:color="auto" w:fill="E7E6E6" w:themeFill="background2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11161C">
        <w:tc>
          <w:tcPr>
            <w:tcW w:w="3260" w:type="dxa"/>
            <w:shd w:val="clear" w:color="auto" w:fill="E7E6E6" w:themeFill="background2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1161C">
        <w:tc>
          <w:tcPr>
            <w:tcW w:w="3260" w:type="dxa"/>
            <w:shd w:val="clear" w:color="auto" w:fill="E7E6E6" w:themeFill="background2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1161C" w:rsidRDefault="00F7426E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11161C">
        <w:tc>
          <w:tcPr>
            <w:tcW w:w="3260" w:type="dxa"/>
            <w:shd w:val="clear" w:color="auto" w:fill="E7E6E6" w:themeFill="background2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11161C">
        <w:tc>
          <w:tcPr>
            <w:tcW w:w="9896" w:type="dxa"/>
            <w:gridSpan w:val="3"/>
            <w:shd w:val="clear" w:color="auto" w:fill="E7E6E6" w:themeFill="background2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Технологии </w:t>
            </w:r>
            <w:r>
              <w:rPr>
                <w:sz w:val="24"/>
                <w:szCs w:val="24"/>
              </w:rPr>
              <w:t>Интернет в профессиональной деятельности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11161C">
        <w:tc>
          <w:tcPr>
            <w:tcW w:w="9896" w:type="dxa"/>
            <w:gridSpan w:val="3"/>
            <w:shd w:val="clear" w:color="auto" w:fill="E7E6E6" w:themeFill="background2"/>
          </w:tcPr>
          <w:p w:rsidR="0011161C" w:rsidRDefault="00F74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161C" w:rsidRDefault="00F742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Яшин, В.Н. Информатика: программные средства пе</w:t>
            </w:r>
            <w:r>
              <w:rPr>
                <w:sz w:val="24"/>
                <w:szCs w:val="24"/>
              </w:rPr>
              <w:t>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11161C" w:rsidRDefault="00F742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</w:t>
            </w:r>
            <w:r>
              <w:rPr>
                <w:sz w:val="24"/>
                <w:szCs w:val="24"/>
              </w:rPr>
              <w:t xml:space="preserve">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1161C" w:rsidRDefault="00F742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11161C" w:rsidRDefault="00F742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</w:t>
            </w:r>
            <w:r>
              <w:rPr>
                <w:sz w:val="24"/>
                <w:szCs w:val="24"/>
              </w:rPr>
              <w:t xml:space="preserve">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1161C" w:rsidRDefault="00F74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</w:t>
            </w:r>
            <w:r>
              <w:rPr>
                <w:sz w:val="24"/>
                <w:szCs w:val="24"/>
              </w:rPr>
              <w:t>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Теоретические </w:t>
            </w:r>
            <w:r>
              <w:rPr>
                <w:sz w:val="24"/>
                <w:szCs w:val="24"/>
              </w:rPr>
              <w:t>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</w:t>
            </w:r>
            <w:r>
              <w:rPr>
                <w:sz w:val="24"/>
                <w:szCs w:val="24"/>
              </w:rPr>
              <w:t xml:space="preserve">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</w:t>
            </w:r>
            <w:r>
              <w:rPr>
                <w:sz w:val="24"/>
                <w:szCs w:val="24"/>
              </w:rPr>
              <w:t>=549801</w:t>
            </w:r>
          </w:p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</w:t>
            </w:r>
            <w:r>
              <w:rPr>
                <w:sz w:val="24"/>
                <w:szCs w:val="24"/>
              </w:rPr>
              <w:t>://znanium.com/go.php?id=548234</w:t>
            </w:r>
          </w:p>
        </w:tc>
      </w:tr>
      <w:tr w:rsidR="0011161C">
        <w:tc>
          <w:tcPr>
            <w:tcW w:w="9896" w:type="dxa"/>
            <w:gridSpan w:val="3"/>
            <w:shd w:val="clear" w:color="auto" w:fill="E7E6E6" w:themeFill="background2"/>
          </w:tcPr>
          <w:p w:rsidR="0011161C" w:rsidRDefault="00F7426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</w:t>
            </w:r>
            <w:r>
              <w:rPr>
                <w:b/>
                <w:sz w:val="24"/>
                <w:szCs w:val="24"/>
              </w:rPr>
              <w:t xml:space="preserve">нь лицензионное программное обеспечение: </w:t>
            </w:r>
          </w:p>
          <w:p w:rsidR="0011161C" w:rsidRDefault="00F74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35-У/2018 от «13» июня 2018 г.</w:t>
            </w:r>
          </w:p>
          <w:p w:rsidR="0011161C" w:rsidRDefault="00F7426E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11161C" w:rsidRDefault="00F742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ы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11161C" w:rsidRDefault="00F74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1161C" w:rsidRDefault="00F7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1161C">
        <w:tc>
          <w:tcPr>
            <w:tcW w:w="9896" w:type="dxa"/>
            <w:gridSpan w:val="3"/>
            <w:shd w:val="clear" w:color="auto" w:fill="E7E6E6" w:themeFill="background2"/>
          </w:tcPr>
          <w:p w:rsidR="0011161C" w:rsidRDefault="00F74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1161C">
        <w:tc>
          <w:tcPr>
            <w:tcW w:w="9896" w:type="dxa"/>
            <w:gridSpan w:val="3"/>
            <w:shd w:val="clear" w:color="auto" w:fill="E7E6E6" w:themeFill="background2"/>
          </w:tcPr>
          <w:p w:rsidR="0011161C" w:rsidRDefault="00F74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1161C">
        <w:tc>
          <w:tcPr>
            <w:tcW w:w="9896" w:type="dxa"/>
            <w:gridSpan w:val="3"/>
            <w:shd w:val="clear" w:color="auto" w:fill="auto"/>
          </w:tcPr>
          <w:p w:rsidR="0011161C" w:rsidRDefault="00F74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</w:t>
            </w:r>
            <w:r>
              <w:rPr>
                <w:sz w:val="24"/>
                <w:szCs w:val="24"/>
              </w:rPr>
              <w:t>нной дисциплине не реализуются</w:t>
            </w:r>
          </w:p>
        </w:tc>
      </w:tr>
    </w:tbl>
    <w:p w:rsidR="0011161C" w:rsidRDefault="0011161C">
      <w:pPr>
        <w:ind w:left="-284"/>
        <w:rPr>
          <w:sz w:val="24"/>
          <w:szCs w:val="24"/>
        </w:rPr>
      </w:pPr>
    </w:p>
    <w:p w:rsidR="0011161C" w:rsidRDefault="00F7426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Зубкова Е.В., Бегичева С.В.</w:t>
      </w:r>
      <w:r>
        <w:rPr>
          <w:sz w:val="24"/>
          <w:szCs w:val="24"/>
        </w:rPr>
        <w:t xml:space="preserve">          </w:t>
      </w:r>
      <w:r>
        <w:rPr>
          <w:sz w:val="16"/>
          <w:szCs w:val="16"/>
          <w:u w:val="single"/>
        </w:rPr>
        <w:t xml:space="preserve"> </w:t>
      </w:r>
    </w:p>
    <w:p w:rsidR="0011161C" w:rsidRDefault="0011161C">
      <w:pPr>
        <w:rPr>
          <w:sz w:val="24"/>
          <w:szCs w:val="24"/>
          <w:u w:val="single"/>
        </w:rPr>
      </w:pPr>
    </w:p>
    <w:p w:rsidR="0011161C" w:rsidRDefault="0011161C">
      <w:pPr>
        <w:rPr>
          <w:sz w:val="24"/>
          <w:szCs w:val="24"/>
        </w:rPr>
      </w:pPr>
    </w:p>
    <w:p w:rsidR="0011161C" w:rsidRDefault="0011161C">
      <w:pPr>
        <w:ind w:left="-284"/>
      </w:pPr>
      <w:bookmarkStart w:id="0" w:name="_GoBack"/>
      <w:bookmarkEnd w:id="0"/>
    </w:p>
    <w:sectPr w:rsidR="001116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1C"/>
    <w:rsid w:val="0011161C"/>
    <w:rsid w:val="00F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65E0"/>
  <w15:docId w15:val="{27A45E3A-9AC7-4CBE-8DA5-813B0199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Company>УрГЭУ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админ</cp:lastModifiedBy>
  <cp:revision>3</cp:revision>
  <dcterms:created xsi:type="dcterms:W3CDTF">2020-04-01T10:36:00Z</dcterms:created>
  <dcterms:modified xsi:type="dcterms:W3CDTF">2020-04-01T10:36:00Z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